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70" w:rsidRDefault="00724C70" w:rsidP="00724C70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</w:t>
      </w:r>
      <w:r w:rsidRPr="001E2550">
        <w:rPr>
          <w:sz w:val="48"/>
          <w:szCs w:val="48"/>
        </w:rPr>
        <w:t>РЕЗЮМЕ</w:t>
      </w:r>
    </w:p>
    <w:p w:rsidR="00724C70" w:rsidRDefault="00724C70" w:rsidP="00724C70">
      <w:pPr>
        <w:rPr>
          <w:color w:val="1F497D" w:themeColor="text2"/>
          <w:sz w:val="48"/>
          <w:szCs w:val="48"/>
        </w:rPr>
      </w:pPr>
      <w:r w:rsidRPr="00724C70">
        <w:rPr>
          <w:color w:val="1F497D" w:themeColor="text2"/>
          <w:sz w:val="48"/>
          <w:szCs w:val="48"/>
        </w:rPr>
        <w:t>Еремеев Вячеслав Александрович</w:t>
      </w:r>
    </w:p>
    <w:p w:rsidR="00D90F70" w:rsidRPr="00D90F70" w:rsidRDefault="002F0B7B" w:rsidP="002F0B7B">
      <w:pPr>
        <w:spacing w:line="360" w:lineRule="auto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Преподаватель курсов:</w:t>
      </w:r>
      <w:r w:rsidR="00D90F70" w:rsidRPr="00D90F70">
        <w:rPr>
          <w:color w:val="000000" w:themeColor="text1"/>
          <w:sz w:val="28"/>
          <w:szCs w:val="28"/>
          <w:u w:val="single"/>
        </w:rPr>
        <w:t xml:space="preserve"> «Бизнес-планирование»</w:t>
      </w:r>
      <w:r>
        <w:rPr>
          <w:color w:val="000000" w:themeColor="text1"/>
          <w:sz w:val="28"/>
          <w:szCs w:val="28"/>
          <w:u w:val="single"/>
        </w:rPr>
        <w:t>, «Экономика и  бухгалтерский учет (по отраслям)».</w:t>
      </w:r>
    </w:p>
    <w:p w:rsidR="00AD4A2A" w:rsidRPr="00D90F70" w:rsidRDefault="00C27AC3" w:rsidP="002F0B7B">
      <w:pPr>
        <w:tabs>
          <w:tab w:val="left" w:pos="3435"/>
        </w:tabs>
        <w:spacing w:line="360" w:lineRule="auto"/>
        <w:jc w:val="both"/>
        <w:rPr>
          <w:b/>
          <w:sz w:val="28"/>
          <w:szCs w:val="28"/>
        </w:rPr>
      </w:pPr>
      <w:r w:rsidRPr="00D90F70">
        <w:rPr>
          <w:b/>
          <w:sz w:val="28"/>
          <w:szCs w:val="28"/>
        </w:rPr>
        <w:t xml:space="preserve">Образование </w:t>
      </w:r>
      <w:r w:rsidR="002F0B7B">
        <w:rPr>
          <w:b/>
          <w:sz w:val="28"/>
          <w:szCs w:val="28"/>
        </w:rPr>
        <w:tab/>
      </w:r>
    </w:p>
    <w:p w:rsidR="00C27AC3" w:rsidRPr="00D90F70" w:rsidRDefault="00C27AC3" w:rsidP="002F0B7B">
      <w:pPr>
        <w:tabs>
          <w:tab w:val="left" w:pos="6450"/>
        </w:tabs>
        <w:spacing w:line="360" w:lineRule="auto"/>
        <w:jc w:val="both"/>
        <w:rPr>
          <w:sz w:val="28"/>
          <w:szCs w:val="28"/>
        </w:rPr>
      </w:pPr>
      <w:r w:rsidRPr="00D90F70">
        <w:rPr>
          <w:sz w:val="28"/>
          <w:szCs w:val="28"/>
        </w:rPr>
        <w:t>- Джамбулский педагогический университет</w:t>
      </w:r>
      <w:r w:rsidR="00316B06" w:rsidRPr="00D90F70">
        <w:rPr>
          <w:sz w:val="28"/>
          <w:szCs w:val="28"/>
        </w:rPr>
        <w:t>;</w:t>
      </w:r>
    </w:p>
    <w:p w:rsidR="00C27AC3" w:rsidRPr="00D90F70" w:rsidRDefault="00C27AC3" w:rsidP="002F0B7B">
      <w:pPr>
        <w:tabs>
          <w:tab w:val="left" w:pos="6450"/>
        </w:tabs>
        <w:spacing w:line="360" w:lineRule="auto"/>
        <w:jc w:val="both"/>
        <w:rPr>
          <w:sz w:val="28"/>
          <w:szCs w:val="28"/>
        </w:rPr>
      </w:pPr>
      <w:r w:rsidRPr="00D90F70">
        <w:rPr>
          <w:sz w:val="28"/>
          <w:szCs w:val="28"/>
        </w:rPr>
        <w:t>- Санкт - Петербургская финансовая академия управления и экономики;</w:t>
      </w:r>
    </w:p>
    <w:p w:rsidR="00DF155B" w:rsidRDefault="00C27AC3" w:rsidP="002F0B7B">
      <w:pPr>
        <w:tabs>
          <w:tab w:val="left" w:pos="6450"/>
        </w:tabs>
        <w:spacing w:line="360" w:lineRule="auto"/>
        <w:jc w:val="both"/>
        <w:rPr>
          <w:sz w:val="28"/>
          <w:szCs w:val="28"/>
        </w:rPr>
      </w:pPr>
      <w:r w:rsidRPr="00D90F70">
        <w:rPr>
          <w:sz w:val="28"/>
          <w:szCs w:val="28"/>
        </w:rPr>
        <w:t>Переподготовка и дополнительное образ</w:t>
      </w:r>
      <w:r w:rsidR="00C95F85" w:rsidRPr="00D90F70">
        <w:rPr>
          <w:sz w:val="28"/>
          <w:szCs w:val="28"/>
        </w:rPr>
        <w:t>ование : обучение в Московском центре повышения квалификации Центрального банка РФ  ( «Экономический анализ и мониторинг предприятий»). Обучение в Санкт-Петербургской банковской школе Центрального банка РФ («Экономико-математические методы анализа статистических данных»). Обучение в Петрозаводской банковской школе Центрального банка РФ («Технология эффективного управления»)</w:t>
      </w:r>
      <w:r w:rsidR="00316B06" w:rsidRPr="00D90F70">
        <w:rPr>
          <w:sz w:val="28"/>
          <w:szCs w:val="28"/>
        </w:rPr>
        <w:t xml:space="preserve">. </w:t>
      </w:r>
    </w:p>
    <w:p w:rsidR="000B6185" w:rsidRPr="00DF155B" w:rsidRDefault="000B6185" w:rsidP="002F0B7B">
      <w:pPr>
        <w:tabs>
          <w:tab w:val="left" w:pos="6450"/>
        </w:tabs>
        <w:spacing w:line="360" w:lineRule="auto"/>
        <w:jc w:val="both"/>
        <w:rPr>
          <w:sz w:val="28"/>
          <w:szCs w:val="28"/>
        </w:rPr>
      </w:pPr>
      <w:r w:rsidRPr="00D90F70">
        <w:rPr>
          <w:sz w:val="28"/>
          <w:szCs w:val="28"/>
        </w:rPr>
        <w:t xml:space="preserve"> </w:t>
      </w:r>
      <w:r w:rsidRPr="00D90F70">
        <w:rPr>
          <w:b/>
          <w:sz w:val="28"/>
          <w:szCs w:val="28"/>
        </w:rPr>
        <w:t xml:space="preserve">Опыт работы </w:t>
      </w:r>
    </w:p>
    <w:p w:rsidR="002F0B7B" w:rsidRPr="00D90F70" w:rsidRDefault="002F0B7B" w:rsidP="002F0B7B">
      <w:pPr>
        <w:tabs>
          <w:tab w:val="left" w:pos="64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1993 года имеет опыт преподавательской деятельности. Так же занимал такие должности как: </w:t>
      </w:r>
      <w:r w:rsidRPr="00D90F70">
        <w:rPr>
          <w:sz w:val="28"/>
          <w:szCs w:val="28"/>
        </w:rPr>
        <w:t>ведущий экономист управления валютного  регулирования и валютного контроля; экономист отдела информации и мониторинга предприятий; начальник отдела информации и анализа денежно-кредитных показателей;</w:t>
      </w:r>
      <w:r w:rsidRPr="002F0B7B">
        <w:rPr>
          <w:sz w:val="28"/>
          <w:szCs w:val="28"/>
        </w:rPr>
        <w:t xml:space="preserve"> </w:t>
      </w:r>
      <w:r w:rsidRPr="00D90F70">
        <w:rPr>
          <w:sz w:val="28"/>
          <w:szCs w:val="28"/>
        </w:rPr>
        <w:t>главный финансовый менеджер казначейства управляющей компании</w:t>
      </w:r>
      <w:r>
        <w:rPr>
          <w:sz w:val="28"/>
          <w:szCs w:val="28"/>
        </w:rPr>
        <w:t>. В настоящее время работает педагогом дополнительного образования.</w:t>
      </w:r>
    </w:p>
    <w:sectPr w:rsidR="002F0B7B" w:rsidRPr="00D90F70" w:rsidSect="00AD4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4C70"/>
    <w:rsid w:val="000B6185"/>
    <w:rsid w:val="00132055"/>
    <w:rsid w:val="002F0B7B"/>
    <w:rsid w:val="00316B06"/>
    <w:rsid w:val="005A1891"/>
    <w:rsid w:val="00724C70"/>
    <w:rsid w:val="00754358"/>
    <w:rsid w:val="007E74B2"/>
    <w:rsid w:val="008761A8"/>
    <w:rsid w:val="00AD4A2A"/>
    <w:rsid w:val="00BB002F"/>
    <w:rsid w:val="00C27AC3"/>
    <w:rsid w:val="00C95F85"/>
    <w:rsid w:val="00D90F70"/>
    <w:rsid w:val="00DF155B"/>
    <w:rsid w:val="00FD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7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2015-07-20T13:22:00Z</dcterms:created>
  <dcterms:modified xsi:type="dcterms:W3CDTF">2015-07-27T10:09:00Z</dcterms:modified>
</cp:coreProperties>
</file>